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BFBFBF" w:themeColor="background1" w:themeShade="BF"/>
  <w:body>
    <w:p w:rsidR="00565A90" w:rsidRDefault="00565A90">
      <w:r>
        <w:rPr>
          <w:noProof/>
          <w:lang w:eastAsia="es-MX"/>
        </w:rPr>
        <w:pict>
          <v:oval id="_x0000_s1027" style="position:absolute;margin-left:277.5pt;margin-top:15.75pt;width:183pt;height:39.75pt;z-index:251658240" fillcolor="#c00000" strokecolor="black [3213]">
            <v:textbox style="mso-next-textbox:#_x0000_s1027">
              <w:txbxContent>
                <w:p w:rsidR="00186422" w:rsidRPr="001776D6" w:rsidRDefault="00186422" w:rsidP="001776D6">
                  <w:pPr>
                    <w:jc w:val="center"/>
                    <w:rPr>
                      <w:rFonts w:ascii="Arial" w:hAnsi="Arial" w:cs="Arial"/>
                      <w:sz w:val="36"/>
                      <w:szCs w:val="36"/>
                    </w:rPr>
                  </w:pPr>
                  <w:r w:rsidRPr="001776D6">
                    <w:rPr>
                      <w:rFonts w:ascii="Arial" w:hAnsi="Arial" w:cs="Arial"/>
                      <w:sz w:val="36"/>
                      <w:szCs w:val="36"/>
                    </w:rPr>
                    <w:t>El computador</w:t>
                  </w:r>
                </w:p>
              </w:txbxContent>
            </v:textbox>
          </v:oval>
        </w:pict>
      </w:r>
      <w:r>
        <w:rPr>
          <w:noProof/>
          <w:lang w:eastAsia="es-MX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43" type="#_x0000_t32" style="position:absolute;margin-left:367.5pt;margin-top:60.75pt;width:0;height:27.75pt;z-index:251673600" o:connectortype="straight" strokeweight="2pt">
            <v:stroke endarrow="block"/>
          </v:shape>
        </w:pict>
      </w:r>
      <w:r>
        <w:rPr>
          <w:noProof/>
          <w:lang w:eastAsia="es-MX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margin-left:297pt;margin-top:88.5pt;width:141pt;height:26.25pt;z-index:251660288" filled="f" stroked="f">
            <v:textbox>
              <w:txbxContent>
                <w:p w:rsidR="001776D6" w:rsidRPr="001776D6" w:rsidRDefault="001776D6" w:rsidP="001776D6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Generaciones </w:t>
                  </w:r>
                </w:p>
              </w:txbxContent>
            </v:textbox>
          </v:shape>
        </w:pict>
      </w:r>
      <w:r>
        <w:rPr>
          <w:noProof/>
          <w:lang w:eastAsia="es-MX"/>
        </w:rPr>
        <w:pict>
          <v:shape id="_x0000_s1030" type="#_x0000_t32" style="position:absolute;margin-left:367.5pt;margin-top:114.15pt;width:0;height:27.75pt;z-index:251661312" o:connectortype="straight" strokeweight="2pt">
            <v:stroke endarrow="block"/>
          </v:shape>
        </w:pict>
      </w:r>
      <w:r>
        <w:rPr>
          <w:noProof/>
          <w:lang w:eastAsia="es-MX"/>
        </w:rPr>
        <w:pict>
          <v:shape id="_x0000_s1032" type="#_x0000_t32" style="position:absolute;margin-left:65.25pt;margin-top:157.65pt;width:584.25pt;height:4.2pt;flip:y;z-index:251662336" o:connectortype="straight" strokeweight="2pt"/>
        </w:pict>
      </w:r>
      <w:r>
        <w:rPr>
          <w:noProof/>
          <w:lang w:eastAsia="es-MX"/>
        </w:rPr>
        <w:pict>
          <v:shape id="_x0000_s1036" type="#_x0000_t32" style="position:absolute;margin-left:65.25pt;margin-top:161.85pt;width:0;height:27.75pt;z-index:251666432" o:connectortype="straight" strokeweight="2pt">
            <v:stroke endarrow="block"/>
          </v:shape>
        </w:pict>
      </w:r>
      <w:r>
        <w:rPr>
          <w:noProof/>
          <w:lang w:eastAsia="es-MX"/>
        </w:rPr>
        <w:pict>
          <v:shape id="_x0000_s1034" type="#_x0000_t32" style="position:absolute;margin-left:222.75pt;margin-top:159.9pt;width:0;height:27.75pt;z-index:251664384" o:connectortype="straight" strokeweight="2pt">
            <v:stroke endarrow="block"/>
          </v:shape>
        </w:pict>
      </w:r>
      <w:r>
        <w:rPr>
          <w:noProof/>
          <w:lang w:eastAsia="es-MX"/>
        </w:rPr>
        <w:pict>
          <v:shape id="_x0000_s1035" type="#_x0000_t32" style="position:absolute;margin-left:509.25pt;margin-top:157.65pt;width:0;height:27.75pt;z-index:251665408" o:connectortype="straight" strokeweight="2pt">
            <v:stroke endarrow="block"/>
          </v:shape>
        </w:pict>
      </w:r>
      <w:r>
        <w:rPr>
          <w:noProof/>
          <w:lang w:eastAsia="es-MX"/>
        </w:rPr>
        <w:pict>
          <v:shape id="_x0000_s1037" type="#_x0000_t32" style="position:absolute;margin-left:649.5pt;margin-top:157.65pt;width:0;height:27.75pt;z-index:251667456" o:connectortype="straight" strokeweight="2pt">
            <v:stroke endarrow="block"/>
          </v:shape>
        </w:pict>
      </w:r>
    </w:p>
    <w:p w:rsidR="00565A90" w:rsidRPr="00565A90" w:rsidRDefault="00565A90" w:rsidP="00565A90"/>
    <w:p w:rsidR="00565A90" w:rsidRPr="00565A90" w:rsidRDefault="00565A90" w:rsidP="00565A90"/>
    <w:p w:rsidR="00565A90" w:rsidRPr="00565A90" w:rsidRDefault="00565A90" w:rsidP="00565A90"/>
    <w:p w:rsidR="00565A90" w:rsidRPr="00565A90" w:rsidRDefault="00565A90" w:rsidP="00565A90"/>
    <w:p w:rsidR="00565A90" w:rsidRDefault="00565A90" w:rsidP="00565A90"/>
    <w:p w:rsidR="00AA7459" w:rsidRPr="00565A90" w:rsidRDefault="00435E6F" w:rsidP="00565A90">
      <w:pPr>
        <w:jc w:val="center"/>
      </w:pPr>
      <w:r>
        <w:rPr>
          <w:noProof/>
          <w:lang w:eastAsia="es-MX"/>
        </w:rPr>
        <w:pict>
          <v:shape id="_x0000_s1033" type="#_x0000_t32" style="position:absolute;left:0;text-align:left;margin-left:367.5pt;margin-top:6.5pt;width:0;height:27.75pt;z-index:251663360" o:connectortype="straight" strokeweight="2pt">
            <v:stroke endarrow="block"/>
          </v:shape>
        </w:pict>
      </w:r>
      <w:r w:rsidR="00565A90">
        <w:rPr>
          <w:noProof/>
          <w:lang w:eastAsia="es-MX"/>
        </w:rPr>
        <w:pict>
          <v:shape id="_x0000_s1044" type="#_x0000_t202" style="position:absolute;left:0;text-align:left;margin-left:480.75pt;margin-top:286.85pt;width:168.75pt;height:31.5pt;z-index:251674624" filled="f" stroked="f">
            <v:textbox>
              <w:txbxContent>
                <w:p w:rsidR="00565A90" w:rsidRPr="00565A90" w:rsidRDefault="00565A90">
                  <w:pPr>
                    <w:rPr>
                      <w:sz w:val="36"/>
                      <w:szCs w:val="36"/>
                    </w:rPr>
                  </w:pPr>
                  <w:r w:rsidRPr="00565A90">
                    <w:rPr>
                      <w:sz w:val="36"/>
                      <w:szCs w:val="36"/>
                    </w:rPr>
                    <w:t xml:space="preserve">Carlos Eduardo </w:t>
                  </w:r>
                </w:p>
              </w:txbxContent>
            </v:textbox>
          </v:shape>
        </w:pict>
      </w:r>
      <w:r w:rsidR="00565A90">
        <w:rPr>
          <w:noProof/>
          <w:lang w:eastAsia="es-MX"/>
        </w:rPr>
        <w:pict>
          <v:shape id="_x0000_s1042" type="#_x0000_t202" style="position:absolute;left:0;text-align:left;margin-left:595.5pt;margin-top:40.85pt;width:108pt;height:195pt;z-index:251672576" fillcolor="#c00000">
            <v:textbox>
              <w:txbxContent>
                <w:p w:rsidR="00CF705B" w:rsidRDefault="00CF705B">
                  <w:r w:rsidRPr="00565A90">
                    <w:rPr>
                      <w:rFonts w:ascii="Arial" w:hAnsi="Arial" w:cs="Arial"/>
                      <w:sz w:val="24"/>
                      <w:szCs w:val="24"/>
                    </w:rPr>
                    <w:t xml:space="preserve">La inteligencia artificial, la </w:t>
                  </w:r>
                  <w:r w:rsidR="00565A90" w:rsidRPr="00565A90">
                    <w:rPr>
                      <w:rFonts w:ascii="Arial" w:hAnsi="Arial" w:cs="Arial"/>
                      <w:sz w:val="24"/>
                      <w:szCs w:val="24"/>
                    </w:rPr>
                    <w:t>robótica</w:t>
                  </w:r>
                  <w:r w:rsidRPr="00565A90">
                    <w:rPr>
                      <w:rFonts w:ascii="Arial" w:hAnsi="Arial" w:cs="Arial"/>
                      <w:sz w:val="24"/>
                      <w:szCs w:val="24"/>
                    </w:rPr>
                    <w:t xml:space="preserve"> entre otros se convirtieron en innovación y ejes de la </w:t>
                  </w:r>
                  <w:r w:rsidR="00565A90" w:rsidRPr="00565A90">
                    <w:rPr>
                      <w:rFonts w:ascii="Arial" w:hAnsi="Arial" w:cs="Arial"/>
                      <w:sz w:val="24"/>
                      <w:szCs w:val="24"/>
                    </w:rPr>
                    <w:t>interacción humana con las maquinas y el desarrollo del mundo moderno</w:t>
                  </w:r>
                  <w:r w:rsidR="00565A90">
                    <w:t>.</w:t>
                  </w:r>
                </w:p>
              </w:txbxContent>
            </v:textbox>
          </v:shape>
        </w:pict>
      </w:r>
      <w:r w:rsidR="00565A90">
        <w:rPr>
          <w:noProof/>
          <w:lang w:eastAsia="es-MX"/>
        </w:rPr>
        <w:pict>
          <v:shape id="_x0000_s1041" type="#_x0000_t202" style="position:absolute;left:0;text-align:left;margin-left:453pt;margin-top:41.45pt;width:108pt;height:173.4pt;z-index:251671552" fillcolor="#c00000">
            <v:textbox>
              <w:txbxContent>
                <w:p w:rsidR="00CF705B" w:rsidRDefault="00CF705B">
                  <w:r w:rsidRPr="00565A90">
                    <w:rPr>
                      <w:rFonts w:ascii="Arial" w:hAnsi="Arial" w:cs="Arial"/>
                      <w:sz w:val="24"/>
                      <w:szCs w:val="24"/>
                    </w:rPr>
                    <w:t xml:space="preserve">Circuitos integrados a gran escala. Microprocesadores, </w:t>
                  </w:r>
                  <w:proofErr w:type="spellStart"/>
                  <w:r w:rsidRPr="00565A90">
                    <w:rPr>
                      <w:rFonts w:ascii="Arial" w:hAnsi="Arial" w:cs="Arial"/>
                      <w:sz w:val="24"/>
                      <w:szCs w:val="24"/>
                    </w:rPr>
                    <w:t>PC’s</w:t>
                  </w:r>
                  <w:proofErr w:type="spellEnd"/>
                  <w:r w:rsidRPr="00565A90">
                    <w:rPr>
                      <w:rFonts w:ascii="Arial" w:hAnsi="Arial" w:cs="Arial"/>
                      <w:sz w:val="24"/>
                      <w:szCs w:val="24"/>
                    </w:rPr>
                    <w:t xml:space="preserve"> de escritorio y supercomputadoras diseñadas para cálculos complejos</w:t>
                  </w:r>
                  <w:r>
                    <w:t>.</w:t>
                  </w:r>
                </w:p>
              </w:txbxContent>
            </v:textbox>
          </v:shape>
        </w:pict>
      </w:r>
      <w:r w:rsidR="00565A90">
        <w:rPr>
          <w:noProof/>
          <w:lang w:eastAsia="es-MX"/>
        </w:rPr>
        <w:pict>
          <v:shape id="_x0000_s1040" type="#_x0000_t202" style="position:absolute;left:0;text-align:left;margin-left:310.5pt;margin-top:42.2pt;width:108pt;height:154.65pt;z-index:251670528" fillcolor="#c00000">
            <v:textbox>
              <w:txbxContent>
                <w:p w:rsidR="00CF705B" w:rsidRPr="00565A90" w:rsidRDefault="00CF705B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565A90">
                    <w:rPr>
                      <w:rFonts w:ascii="Arial" w:hAnsi="Arial" w:cs="Arial"/>
                      <w:sz w:val="24"/>
                      <w:szCs w:val="24"/>
                    </w:rPr>
                    <w:t xml:space="preserve">Los conjuntos integrados o chips se usaron a partir de este momento. Estos eran un conjunto de transistores colocados sobre placas </w:t>
                  </w:r>
                  <w:proofErr w:type="spellStart"/>
                  <w:r w:rsidRPr="00565A90">
                    <w:rPr>
                      <w:rFonts w:ascii="Arial" w:hAnsi="Arial" w:cs="Arial"/>
                      <w:sz w:val="24"/>
                      <w:szCs w:val="24"/>
                    </w:rPr>
                    <w:t>silicon</w:t>
                  </w:r>
                  <w:proofErr w:type="spellEnd"/>
                  <w:r w:rsidRPr="00565A90">
                    <w:rPr>
                      <w:rFonts w:ascii="Arial" w:hAnsi="Arial" w:cs="Arial"/>
                      <w:sz w:val="24"/>
                      <w:szCs w:val="24"/>
                    </w:rPr>
                    <w:t>.</w:t>
                  </w:r>
                </w:p>
              </w:txbxContent>
            </v:textbox>
          </v:shape>
        </w:pict>
      </w:r>
      <w:r w:rsidR="00565A90">
        <w:rPr>
          <w:noProof/>
          <w:lang w:eastAsia="es-MX"/>
        </w:rPr>
        <w:pict>
          <v:shape id="_x0000_s1039" type="#_x0000_t202" style="position:absolute;left:0;text-align:left;margin-left:165pt;margin-top:40.1pt;width:108pt;height:216.75pt;z-index:251669504" fillcolor="#c00000">
            <v:textbox>
              <w:txbxContent>
                <w:p w:rsidR="00CF705B" w:rsidRPr="00565A90" w:rsidRDefault="00CF705B" w:rsidP="00565A90">
                  <w:pPr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565A90">
                    <w:rPr>
                      <w:rFonts w:ascii="Arial" w:hAnsi="Arial" w:cs="Arial"/>
                      <w:sz w:val="24"/>
                      <w:szCs w:val="24"/>
                    </w:rPr>
                    <w:t>Empezó el uso de los transistores que eran mas pequeños y proporcionaban maquinas mas pequeñas  y de mayor velocidad. Creados por William Shock ley en laboratorios Bell.</w:t>
                  </w:r>
                </w:p>
              </w:txbxContent>
            </v:textbox>
          </v:shape>
        </w:pict>
      </w:r>
      <w:r w:rsidR="00565A90">
        <w:rPr>
          <w:noProof/>
          <w:lang w:eastAsia="es-MX"/>
        </w:rPr>
        <w:pict>
          <v:shape id="_x0000_s1038" type="#_x0000_t202" style="position:absolute;left:0;text-align:left;margin-left:27pt;margin-top:43.85pt;width:108pt;height:156.75pt;z-index:251668480" fillcolor="#c00000">
            <v:textbox>
              <w:txbxContent>
                <w:p w:rsidR="00CF705B" w:rsidRPr="00565A90" w:rsidRDefault="00CF705B" w:rsidP="00565A90">
                  <w:pPr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565A90">
                    <w:rPr>
                      <w:rFonts w:ascii="Arial" w:hAnsi="Arial" w:cs="Arial"/>
                      <w:sz w:val="24"/>
                      <w:szCs w:val="24"/>
                    </w:rPr>
                    <w:t xml:space="preserve">El uso de tubos al vacio sobre 1906. Eran computadores muy pesados que generaban mucho calor y un gran consumo de energía.  </w:t>
                  </w:r>
                </w:p>
              </w:txbxContent>
            </v:textbox>
          </v:shape>
        </w:pict>
      </w:r>
    </w:p>
    <w:sectPr w:rsidR="00AA7459" w:rsidRPr="00565A90" w:rsidSect="00565A90">
      <w:pgSz w:w="15840" w:h="12240" w:orient="landscape"/>
      <w:pgMar w:top="720" w:right="720" w:bottom="720" w:left="720" w:header="708" w:footer="708" w:gutter="0"/>
      <w:pgBorders w:offsetFrom="page">
        <w:top w:val="double" w:sz="12" w:space="24" w:color="C00000"/>
        <w:left w:val="double" w:sz="12" w:space="24" w:color="C00000"/>
        <w:bottom w:val="double" w:sz="12" w:space="24" w:color="C00000"/>
        <w:right w:val="double" w:sz="12" w:space="24" w:color="C0000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9B7C6D"/>
    <w:rsid w:val="0012277E"/>
    <w:rsid w:val="001776D6"/>
    <w:rsid w:val="00186422"/>
    <w:rsid w:val="00435E6F"/>
    <w:rsid w:val="00565A90"/>
    <w:rsid w:val="00796072"/>
    <w:rsid w:val="008C7DBB"/>
    <w:rsid w:val="009B7C6D"/>
    <w:rsid w:val="00AA7459"/>
    <w:rsid w:val="00CF70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" strokecolor="none"/>
    </o:shapedefaults>
    <o:shapelayout v:ext="edit">
      <o:idmap v:ext="edit" data="1"/>
      <o:rules v:ext="edit">
        <o:r id="V:Rule3" type="connector" idref="#_x0000_s1030"/>
        <o:r id="V:Rule5" type="connector" idref="#_x0000_s1032"/>
        <o:r id="V:Rule6" type="connector" idref="#_x0000_s1033"/>
        <o:r id="V:Rule7" type="connector" idref="#_x0000_s1034"/>
        <o:r id="V:Rule8" type="connector" idref="#_x0000_s1035"/>
        <o:r id="V:Rule9" type="connector" idref="#_x0000_s1036"/>
        <o:r id="V:Rule10" type="connector" idref="#_x0000_s1037"/>
        <o:r id="V:Rule11" type="connector" idref="#_x0000_s1043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745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3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lilian</dc:creator>
  <cp:lastModifiedBy>lilian</cp:lastModifiedBy>
  <cp:revision>2</cp:revision>
  <dcterms:created xsi:type="dcterms:W3CDTF">2012-05-26T16:59:00Z</dcterms:created>
  <dcterms:modified xsi:type="dcterms:W3CDTF">2012-05-26T18:32:00Z</dcterms:modified>
</cp:coreProperties>
</file>